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Aptos Black" w:hAnsi="Aptos Black"/>
          <w:sz w:val="56"/>
          <w:szCs w:val="56"/>
        </w:rPr>
        <w:t>UTAP CHECKLIST</w:t>
      </w:r>
    </w:p>
    <w:p>
      <w:pPr>
        <w:pStyle w:val="Normal"/>
        <w:spacing w:before="0" w:after="0"/>
        <w:jc w:val="center"/>
        <w:rPr/>
      </w:pPr>
      <w:r>
        <w:rPr>
          <w:rFonts w:ascii="Aptos Black" w:hAnsi="Aptos Black"/>
          <w:sz w:val="56"/>
          <w:szCs w:val="56"/>
        </w:rPr>
        <w:t>For your Move In</w:t>
      </w:r>
    </w:p>
    <w:p>
      <w:pPr>
        <w:pStyle w:val="Normal"/>
        <w:spacing w:before="0" w:after="46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Congratulations on your new home! Please see the requirements to sign your utilities with UTAP: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sz w:val="28"/>
          <w:szCs w:val="28"/>
        </w:rPr>
        <w:t xml:space="preserve">Before you finalize the signing of your contract, please make sure your landlord has given you the MARKLOKATIONS-ID(MaLo) /Residence. Locator # </w:t>
      </w:r>
      <w:r>
        <w:rPr>
          <w:rFonts w:ascii="Aptos Black" w:hAnsi="Aptos Black"/>
          <w:color w:val="FF0000"/>
          <w:sz w:val="28"/>
          <w:szCs w:val="28"/>
        </w:rPr>
        <w:t>*REQUIRED*</w:t>
      </w:r>
      <w:r>
        <w:rPr>
          <w:rFonts w:ascii="Aptos Black" w:hAnsi="Aptos Black"/>
          <w:sz w:val="28"/>
          <w:szCs w:val="28"/>
        </w:rPr>
        <w:t>and the Energy Report of the home *</w:t>
      </w:r>
      <w:bookmarkStart w:id="0" w:name="__DdeLink__21_2087815997"/>
      <w:r>
        <w:rPr>
          <w:rFonts w:ascii="Aptos Black" w:hAnsi="Aptos Black"/>
          <w:b/>
          <w:bCs/>
          <w:color w:val="C9211E"/>
          <w:sz w:val="28"/>
          <w:szCs w:val="28"/>
        </w:rPr>
        <w:t>IF AVAILABLE*</w:t>
      </w:r>
      <w:bookmarkEnd w:id="0"/>
      <w:r>
        <w:rPr>
          <w:rFonts w:ascii="Aptos Black" w:hAnsi="Aptos Black"/>
          <w:b w:val="false"/>
          <w:bCs w:val="false"/>
          <w:color w:val="C9211E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ind w:left="1080" w:hanging="36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Please make sure that your WATER and/or FERNWÄRME is under your operational costs (Nebenkosten)- if applicable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YOU HAVE </w:t>
      </w:r>
      <w:r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ONE BUSINESS DAY</w:t>
      </w:r>
      <w:r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 FROM THE DAY YOU SIGN YOUR LEASE TO SIGN UP FOR YOUR UTILITIES WITH UTAP.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sz w:val="28"/>
          <w:szCs w:val="28"/>
        </w:rPr>
        <w:t>Visit the UTAP office (</w:t>
      </w:r>
      <w:r>
        <w:rPr>
          <w:rFonts w:ascii="Aptos Black" w:hAnsi="Aptos Black"/>
          <w:color w:val="FF0000"/>
          <w:sz w:val="28"/>
          <w:szCs w:val="28"/>
          <w:u w:val="single"/>
        </w:rPr>
        <w:t>ONE BUSINESS DAY</w:t>
      </w:r>
      <w:r>
        <w:rPr>
          <w:rFonts w:ascii="Aptos Black" w:hAnsi="Aptos Black"/>
          <w:sz w:val="28"/>
          <w:szCs w:val="28"/>
        </w:rPr>
        <w:t xml:space="preserve">) prepared with: a hard copy of your lease, your orders, your MARKLOKATIONS-ID(MaLo) /Residence Locator# </w:t>
      </w:r>
      <w:r>
        <w:rPr>
          <w:rFonts w:ascii="Aptos Black" w:hAnsi="Aptos Black"/>
          <w:color w:val="FF0000"/>
          <w:sz w:val="28"/>
          <w:szCs w:val="28"/>
        </w:rPr>
        <w:t>*REQUIRED*</w:t>
      </w:r>
      <w:r>
        <w:rPr>
          <w:rFonts w:ascii="Aptos Black" w:hAnsi="Aptos Black"/>
          <w:sz w:val="28"/>
          <w:szCs w:val="28"/>
        </w:rPr>
        <w:t>and Energy report and the meter number(s)</w:t>
      </w:r>
      <w:r>
        <w:rPr>
          <w:rFonts w:ascii="Aptos Black" w:hAnsi="Aptos Black"/>
          <w:b/>
          <w:bCs/>
          <w:color w:val="C9211E"/>
          <w:sz w:val="28"/>
          <w:szCs w:val="28"/>
        </w:rPr>
        <w:t>IF AVAILABLE*</w:t>
      </w:r>
      <w:r>
        <w:rPr>
          <w:rFonts w:ascii="Aptos Black" w:hAnsi="Aptos Black"/>
          <w:sz w:val="28"/>
          <w:szCs w:val="28"/>
        </w:rPr>
        <w:t xml:space="preserve">.  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sz w:val="28"/>
          <w:szCs w:val="28"/>
        </w:rPr>
        <w:t>If you are a contractor, you must provide your CAC, Passport and SOFA card.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sz w:val="28"/>
          <w:szCs w:val="28"/>
        </w:rPr>
        <w:t xml:space="preserve">Once you complete the walk-through of your home, please revisit the UTAP office with a </w:t>
      </w:r>
      <w:r>
        <w:rPr>
          <w:rFonts w:ascii="Aptos Black" w:hAnsi="Aptos Black"/>
          <w:b/>
          <w:bCs/>
          <w:color w:val="FF0000"/>
          <w:sz w:val="32"/>
          <w:szCs w:val="32"/>
          <w:u w:val="single"/>
        </w:rPr>
        <w:t>signed</w:t>
      </w:r>
      <w:r>
        <w:rPr>
          <w:rFonts w:ascii="Aptos Black" w:hAnsi="Aptos Black"/>
          <w:sz w:val="28"/>
          <w:szCs w:val="28"/>
        </w:rPr>
        <w:t xml:space="preserve"> Meter Reading -Übergabeprotokol sheet, hard copy of the meter pictures, completed by either Mission Essential or your landlord.</w:t>
      </w:r>
      <w:r>
        <w:rPr>
          <w:rFonts w:ascii="Aptos Black" w:hAnsi="Aptos Black"/>
          <w:sz w:val="32"/>
          <w:szCs w:val="32"/>
        </w:rPr>
        <w:t>\ within one business day.</w:t>
      </w:r>
    </w:p>
    <w:p>
      <w:pPr>
        <w:pStyle w:val="ListParagraph"/>
        <w:numPr>
          <w:ilvl w:val="0"/>
          <w:numId w:val="1"/>
        </w:numPr>
        <w:ind w:left="1080" w:hanging="36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Pay the UTAP APPLICATION FEE – Cash or Credit Card (VISA, MasterCard, Discover, AMEX or MiltaryStar card.</w:t>
      </w:r>
    </w:p>
    <w:p>
      <w:pPr>
        <w:pStyle w:val="ListParagraph"/>
        <w:numPr>
          <w:ilvl w:val="0"/>
          <w:numId w:val="1"/>
        </w:numPr>
        <w:ind w:left="1080" w:hanging="360"/>
        <w:rPr/>
      </w:pPr>
      <w:r>
        <w:rPr>
          <w:rFonts w:ascii="Aptos Black" w:hAnsi="Aptos Black"/>
          <w:sz w:val="28"/>
          <w:szCs w:val="28"/>
        </w:rPr>
        <w:t xml:space="preserve">Once you receive your Welcome packet </w:t>
      </w:r>
      <w:r>
        <w:rPr>
          <w:rFonts w:ascii="Aptos Black" w:hAnsi="Aptos Black"/>
          <w:sz w:val="28"/>
          <w:szCs w:val="28"/>
        </w:rPr>
        <w:t xml:space="preserve">via email </w:t>
      </w:r>
      <w:r>
        <w:rPr>
          <w:rFonts w:ascii="Aptos Black" w:hAnsi="Aptos Black"/>
          <w:sz w:val="28"/>
          <w:szCs w:val="28"/>
        </w:rPr>
        <w:t xml:space="preserve">within </w:t>
      </w:r>
      <w:r>
        <w:rPr>
          <w:rFonts w:ascii="Aptos Black" w:hAnsi="Aptos Black"/>
          <w:sz w:val="28"/>
          <w:szCs w:val="28"/>
        </w:rPr>
        <w:t>a few days</w:t>
      </w:r>
      <w:r>
        <w:rPr>
          <w:rFonts w:ascii="Aptos Black" w:hAnsi="Aptos Black"/>
          <w:sz w:val="28"/>
          <w:szCs w:val="28"/>
        </w:rPr>
        <w:t xml:space="preserve"> of sign-up, bring it in so a UTAP representative can go over with it with you.</w:t>
      </w:r>
    </w:p>
    <w:p>
      <w:pPr>
        <w:pStyle w:val="ListParagraph"/>
        <w:numPr>
          <w:ilvl w:val="0"/>
          <w:numId w:val="1"/>
        </w:numPr>
        <w:ind w:left="1080" w:hanging="36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provide annual meter readings- It is always the anniversary date of when you moved in.</w:t>
      </w:r>
    </w:p>
    <w:p>
      <w:pPr>
        <w:pStyle w:val="ListParagraph"/>
        <w:numPr>
          <w:ilvl w:val="0"/>
          <w:numId w:val="1"/>
        </w:numPr>
        <w:ind w:left="1080" w:hanging="36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keep all annual bills for reconciliation purposes.</w:t>
      </w:r>
    </w:p>
    <w:p>
      <w:pPr>
        <w:pStyle w:val="ListParagraph"/>
        <w:jc w:val="center"/>
        <w:rPr/>
      </w:pPr>
      <w:r>
        <w:rPr>
          <w:rFonts w:ascii="Aptos Black" w:hAnsi="Aptos Black"/>
          <w:sz w:val="32"/>
          <w:szCs w:val="32"/>
        </w:rPr>
        <w:t>F</w:t>
      </w:r>
      <w:r>
        <w:rPr>
          <w:rFonts w:ascii="Aptos Black" w:hAnsi="Aptos Black"/>
          <w:sz w:val="32"/>
          <w:szCs w:val="32"/>
        </w:rPr>
        <w:t xml:space="preserve">or any concerns, please contact us at </w:t>
      </w:r>
      <w:hyperlink r:id="rId2">
        <w:r>
          <w:rPr>
            <w:rStyle w:val="CollegamentoInternet"/>
            <w:rFonts w:ascii="Aptos Black" w:hAnsi="Aptos Black"/>
            <w:sz w:val="32"/>
            <w:szCs w:val="32"/>
          </w:rPr>
          <w:t>us.army.stuttgart.incom.mbx.vat-utap@army.mil</w:t>
        </w:r>
      </w:hyperlink>
    </w:p>
    <w:p>
      <w:pPr>
        <w:pStyle w:val="ListParagraph"/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Aptos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b/>
        <w:szCs w:val="48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Titolo1">
    <w:name w:val="Heading 1"/>
    <w:basedOn w:val="Normal"/>
    <w:next w:val="Normal"/>
    <w:link w:val="Heading1Char"/>
    <w:uiPriority w:val="9"/>
    <w:qFormat/>
    <w:rsid w:val="008637ba"/>
    <w:pPr>
      <w:keepNext w:val="true"/>
      <w:keepLines/>
      <w:spacing w:before="360" w:after="80"/>
      <w:outlineLvl w:val="0"/>
    </w:pPr>
    <w:rPr>
      <w:rFonts w:ascii="Aptos Display" w:hAnsi="Aptos Display" w:eastAsia="맑은 고딕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Heading2Char"/>
    <w:uiPriority w:val="9"/>
    <w:semiHidden/>
    <w:unhideWhenUsed/>
    <w:qFormat/>
    <w:rsid w:val="008637ba"/>
    <w:pPr>
      <w:keepNext w:val="true"/>
      <w:keepLines/>
      <w:spacing w:before="160" w:after="80"/>
      <w:outlineLvl w:val="1"/>
    </w:pPr>
    <w:rPr>
      <w:rFonts w:ascii="Aptos Display" w:hAnsi="Aptos Display" w:eastAsia="맑은 고딕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Heading3Char"/>
    <w:uiPriority w:val="9"/>
    <w:semiHidden/>
    <w:unhideWhenUsed/>
    <w:qFormat/>
    <w:rsid w:val="008637ba"/>
    <w:pPr>
      <w:keepNext w:val="true"/>
      <w:keepLines/>
      <w:spacing w:before="160" w:after="80"/>
      <w:outlineLvl w:val="2"/>
    </w:pPr>
    <w:rPr>
      <w:rFonts w:eastAsia="맑은 고딕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Heading4Char"/>
    <w:uiPriority w:val="9"/>
    <w:semiHidden/>
    <w:unhideWhenUsed/>
    <w:qFormat/>
    <w:rsid w:val="008637ba"/>
    <w:pPr>
      <w:keepNext w:val="true"/>
      <w:keepLines/>
      <w:spacing w:before="80" w:after="40"/>
      <w:outlineLvl w:val="3"/>
    </w:pPr>
    <w:rPr>
      <w:rFonts w:eastAsia="맑은 고딕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Heading5Char"/>
    <w:uiPriority w:val="9"/>
    <w:semiHidden/>
    <w:unhideWhenUsed/>
    <w:qFormat/>
    <w:rsid w:val="008637ba"/>
    <w:pPr>
      <w:keepNext w:val="true"/>
      <w:keepLines/>
      <w:spacing w:before="80" w:after="40"/>
      <w:outlineLvl w:val="4"/>
    </w:pPr>
    <w:rPr>
      <w:rFonts w:eastAsia="맑은 고딕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Heading6Char"/>
    <w:uiPriority w:val="9"/>
    <w:semiHidden/>
    <w:unhideWhenUsed/>
    <w:qFormat/>
    <w:rsid w:val="008637ba"/>
    <w:pPr>
      <w:keepNext w:val="true"/>
      <w:keepLines/>
      <w:spacing w:before="40" w:after="0"/>
      <w:outlineLvl w:val="5"/>
    </w:pPr>
    <w:rPr>
      <w:rFonts w:eastAsia="맑은 고딕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Heading7Char"/>
    <w:uiPriority w:val="9"/>
    <w:semiHidden/>
    <w:unhideWhenUsed/>
    <w:qFormat/>
    <w:rsid w:val="008637ba"/>
    <w:pPr>
      <w:keepNext w:val="true"/>
      <w:keepLines/>
      <w:spacing w:before="40" w:after="0"/>
      <w:outlineLvl w:val="6"/>
    </w:pPr>
    <w:rPr>
      <w:rFonts w:eastAsia="맑은 고딕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Heading8Char"/>
    <w:uiPriority w:val="9"/>
    <w:semiHidden/>
    <w:unhideWhenUsed/>
    <w:qFormat/>
    <w:rsid w:val="008637ba"/>
    <w:pPr>
      <w:keepNext w:val="true"/>
      <w:keepLines/>
      <w:spacing w:before="0" w:after="0"/>
      <w:outlineLvl w:val="7"/>
    </w:pPr>
    <w:rPr>
      <w:rFonts w:eastAsia="맑은 고딕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Heading9Char"/>
    <w:uiPriority w:val="9"/>
    <w:semiHidden/>
    <w:unhideWhenUsed/>
    <w:qFormat/>
    <w:rsid w:val="008637ba"/>
    <w:pPr>
      <w:keepNext w:val="true"/>
      <w:keepLines/>
      <w:spacing w:before="0" w:after="0"/>
      <w:outlineLvl w:val="8"/>
    </w:pPr>
    <w:rPr>
      <w:rFonts w:eastAsia="맑은 고딕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637ba"/>
    <w:rPr>
      <w:rFonts w:ascii="Aptos Display" w:hAnsi="Aptos Display" w:eastAsia="맑은 고딕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637ba"/>
    <w:rPr>
      <w:rFonts w:ascii="Aptos Display" w:hAnsi="Aptos Display" w:eastAsia="맑은 고딕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637ba"/>
    <w:rPr>
      <w:rFonts w:eastAsia="맑은 고딕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637ba"/>
    <w:rPr>
      <w:rFonts w:eastAsia="맑은 고딕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637ba"/>
    <w:rPr>
      <w:rFonts w:eastAsia="맑은 고딕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637ba"/>
    <w:rPr>
      <w:rFonts w:eastAsia="맑은 고딕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637ba"/>
    <w:rPr>
      <w:rFonts w:eastAsia="맑은 고딕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637ba"/>
    <w:rPr>
      <w:rFonts w:eastAsia="맑은 고딕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637ba"/>
    <w:rPr>
      <w:rFonts w:eastAsia="맑은 고딕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8637ba"/>
    <w:rPr>
      <w:rFonts w:ascii="Aptos Display" w:hAnsi="Aptos Display" w:eastAsia="맑은 고딕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637ba"/>
    <w:rPr>
      <w:rFonts w:eastAsia="맑은 고딕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637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37ba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6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7ba"/>
    <w:rPr>
      <w:b/>
      <w:bCs/>
      <w:smallCaps/>
      <w:color w:val="0F4761" w:themeColor="accent1" w:themeShade="bf"/>
      <w:spacing w:val="5"/>
    </w:rPr>
  </w:style>
  <w:style w:type="character" w:styleId="CollegamentoInternet">
    <w:name w:val="Collegamento Internet"/>
    <w:basedOn w:val="DefaultParagraphFont"/>
    <w:uiPriority w:val="99"/>
    <w:unhideWhenUsed/>
    <w:rsid w:val="00c20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0b39"/>
    <w:rPr>
      <w:color w:val="605E5C"/>
      <w:shd w:fill="E1DFDD" w:val="clear"/>
    </w:rPr>
  </w:style>
  <w:style w:type="character" w:styleId="ListLabel1">
    <w:name w:val="ListLabel 1"/>
    <w:qFormat/>
    <w:rPr>
      <w:rFonts w:ascii="Aptos Black" w:hAnsi="Aptos Black" w:cs="Courier New"/>
      <w:b/>
      <w:sz w:val="32"/>
      <w:szCs w:val="4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ptos Black" w:hAnsi="Aptos Black"/>
      <w:sz w:val="32"/>
      <w:szCs w:val="32"/>
    </w:rPr>
  </w:style>
  <w:style w:type="character" w:styleId="ListLabel6">
    <w:name w:val="ListLabel 6"/>
    <w:qFormat/>
    <w:rPr>
      <w:rFonts w:ascii="Aptos Black" w:hAnsi="Aptos Black" w:cs="Courier New"/>
      <w:b/>
      <w:sz w:val="32"/>
      <w:szCs w:val="4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Aptos Black" w:hAnsi="Aptos Black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leChar"/>
    <w:uiPriority w:val="10"/>
    <w:qFormat/>
    <w:rsid w:val="008637ba"/>
    <w:pPr>
      <w:spacing w:lineRule="auto" w:line="240" w:before="0" w:after="80"/>
      <w:contextualSpacing/>
    </w:pPr>
    <w:rPr>
      <w:rFonts w:ascii="Aptos Display" w:hAnsi="Aptos Display" w:eastAsia="맑은 고딕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ubtitleChar"/>
    <w:uiPriority w:val="11"/>
    <w:qFormat/>
    <w:rsid w:val="008637ba"/>
    <w:pPr/>
    <w:rPr>
      <w:rFonts w:eastAsia="맑은 고딕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7b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7b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637b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.army.stuttgart.incom.mbx.vat-utap@army.mi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2</Pages>
  <Words>258</Words>
  <Characters>1339</Characters>
  <CharactersWithSpaces>1576</CharactersWithSpaces>
  <Paragraphs>14</Paragraphs>
  <Company>Army Golden Master Program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2025-06-20T10:31:00Z</dcterms:created>
  <dc:creator>Staiger, Gabriele Doris CIV USARMY IMCOM EUROPE (USA)</dc:creator>
  <dc:description/>
  <dc:language>en-US</dc:language>
  <cp:lastModifiedBy/>
  <cp:lastPrinted>2025-05-22T13:55:00Z</cp:lastPrinted>
  <dcterms:modified xsi:type="dcterms:W3CDTF">2025-08-23T20:01:03Z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Army Golden Master Program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